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17" w:rsidRPr="00D07317" w:rsidRDefault="00D07317" w:rsidP="00D073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07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Legionella </w:t>
      </w:r>
      <w:r w:rsidR="00725785">
        <w:rPr>
          <w:rFonts w:ascii="Times New Roman" w:hAnsi="Times New Roman" w:cs="Times New Roman"/>
          <w:b/>
          <w:bCs/>
          <w:iCs/>
          <w:sz w:val="24"/>
          <w:szCs w:val="24"/>
        </w:rPr>
        <w:t>içeren doğum küvetlerinin</w:t>
      </w:r>
      <w:r w:rsidRPr="00D073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dezenfeksiyonu</w:t>
      </w:r>
      <w:r w:rsidR="007257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434B3" w:rsidRDefault="00F9334C" w:rsidP="00B434B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44828">
        <w:rPr>
          <w:rFonts w:ascii="Times New Roman" w:hAnsi="Times New Roman" w:cs="Times New Roman"/>
          <w:sz w:val="24"/>
          <w:szCs w:val="24"/>
        </w:rPr>
        <w:t xml:space="preserve">Lejyoner hastalığı, </w:t>
      </w:r>
      <w:r w:rsidRPr="009B135E">
        <w:rPr>
          <w:rFonts w:ascii="Times New Roman" w:hAnsi="Times New Roman" w:cs="Times New Roman"/>
          <w:i/>
          <w:sz w:val="24"/>
          <w:szCs w:val="24"/>
        </w:rPr>
        <w:t>Legionella pneumophila</w:t>
      </w:r>
      <w:r w:rsidRPr="00344828">
        <w:rPr>
          <w:rFonts w:ascii="Times New Roman" w:hAnsi="Times New Roman" w:cs="Times New Roman"/>
          <w:sz w:val="24"/>
          <w:szCs w:val="24"/>
        </w:rPr>
        <w:t xml:space="preserve"> ve daha az sıklıkla diğer </w:t>
      </w:r>
      <w:r w:rsidRPr="004144E7">
        <w:rPr>
          <w:rFonts w:ascii="Times New Roman" w:hAnsi="Times New Roman" w:cs="Times New Roman"/>
          <w:i/>
          <w:sz w:val="24"/>
          <w:szCs w:val="24"/>
        </w:rPr>
        <w:t>Legionella</w:t>
      </w:r>
      <w:r w:rsidRPr="00344828">
        <w:rPr>
          <w:rFonts w:ascii="Times New Roman" w:hAnsi="Times New Roman" w:cs="Times New Roman"/>
          <w:sz w:val="24"/>
          <w:szCs w:val="24"/>
        </w:rPr>
        <w:t xml:space="preserve"> türü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bakterilerin yol açtığı ağır seyirli sistemik bir enfeksiyondur. Lejyoner hastalığı özellikle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çevresel bir kaynaktan yayılarak salgın yapma potansiyeli nedeniyle halk sağlığı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 xml:space="preserve">önemine sahiptir. </w:t>
      </w:r>
      <w:r w:rsidR="00344828" w:rsidRPr="00344828">
        <w:rPr>
          <w:rFonts w:ascii="Times New Roman" w:hAnsi="Times New Roman" w:cs="Times New Roman"/>
          <w:sz w:val="24"/>
          <w:szCs w:val="24"/>
        </w:rPr>
        <w:t>Altta yatan hastalığa veya bağışıklık sisteminin durumuna göre fatalite hızı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="00344828" w:rsidRPr="00344828">
        <w:rPr>
          <w:rFonts w:ascii="Times New Roman" w:hAnsi="Times New Roman" w:cs="Times New Roman"/>
          <w:sz w:val="24"/>
          <w:szCs w:val="24"/>
        </w:rPr>
        <w:t xml:space="preserve">değişmekle birlikte </w:t>
      </w:r>
      <w:r w:rsidR="00344828" w:rsidRPr="00344828">
        <w:rPr>
          <w:rFonts w:ascii="Times New Roman" w:hAnsi="Times New Roman" w:cs="Times New Roman"/>
          <w:i/>
          <w:iCs/>
          <w:sz w:val="24"/>
          <w:szCs w:val="24"/>
        </w:rPr>
        <w:t xml:space="preserve">toplum-kaynaklı </w:t>
      </w:r>
      <w:r w:rsidR="00344828" w:rsidRPr="00344828">
        <w:rPr>
          <w:rFonts w:ascii="Times New Roman" w:hAnsi="Times New Roman" w:cs="Times New Roman"/>
          <w:sz w:val="24"/>
          <w:szCs w:val="24"/>
        </w:rPr>
        <w:t xml:space="preserve">vakaların %10-20’sinde, </w:t>
      </w:r>
      <w:r w:rsidR="00344828" w:rsidRPr="00344828">
        <w:rPr>
          <w:rFonts w:ascii="Times New Roman" w:hAnsi="Times New Roman" w:cs="Times New Roman"/>
          <w:i/>
          <w:iCs/>
          <w:sz w:val="24"/>
          <w:szCs w:val="24"/>
        </w:rPr>
        <w:t xml:space="preserve">hastane-kaynaklı </w:t>
      </w:r>
      <w:r w:rsidR="00344828" w:rsidRPr="00344828">
        <w:rPr>
          <w:rFonts w:ascii="Times New Roman" w:hAnsi="Times New Roman" w:cs="Times New Roman"/>
          <w:sz w:val="24"/>
          <w:szCs w:val="24"/>
        </w:rPr>
        <w:t xml:space="preserve">vakaların ise %10-40’ında ölüm gözlenebilmektedir. </w:t>
      </w:r>
      <w:r w:rsidRPr="00344828">
        <w:rPr>
          <w:rFonts w:ascii="Times New Roman" w:hAnsi="Times New Roman" w:cs="Times New Roman"/>
          <w:sz w:val="24"/>
          <w:szCs w:val="24"/>
        </w:rPr>
        <w:t>Özellikle seyahat-ilişkili ve nozokomiyal Lejyoner hastalığı formları</w:t>
      </w:r>
      <w:r w:rsidR="00344828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dünyanın pek çok ülkesinde sürveyans sistemlerince izlenirler. Ülkemizde de Lejyoner</w:t>
      </w:r>
      <w:r w:rsidR="00344828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hastalığı bildirimi zorunlu hastalıklar arasında yer almakta olup hastalığın kontrolü</w:t>
      </w:r>
      <w:r w:rsidR="00344828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amacıyla özel bir program yürütülmektedir.</w:t>
      </w:r>
    </w:p>
    <w:p w:rsidR="00B434B3" w:rsidRDefault="00B14743" w:rsidP="00B434B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14743">
        <w:rPr>
          <w:rFonts w:ascii="Times New Roman" w:hAnsi="Times New Roman" w:cs="Times New Roman"/>
          <w:i/>
          <w:sz w:val="24"/>
          <w:szCs w:val="24"/>
        </w:rPr>
        <w:t>Legionella</w:t>
      </w:r>
      <w:r w:rsidRPr="00B14743">
        <w:rPr>
          <w:rFonts w:ascii="Times New Roman" w:hAnsi="Times New Roman" w:cs="Times New Roman"/>
          <w:sz w:val="24"/>
          <w:szCs w:val="24"/>
        </w:rPr>
        <w:t xml:space="preserve"> türlerinin insana bulaşmasında hemen her zaman çevresel bir rezervuarın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rolü olduğundan, hastalık çevresel enfeksiyon olarak da tanımlanır. Eğer kontamine bir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su kaynağı yoksa Lejyoner hastalığı gelişmez.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Lejyoner hastalığına yakalanma olasılığı, su kaynağının kolonizasyon düzeyi, maru</w:t>
      </w:r>
      <w:r w:rsidR="00B434B3">
        <w:rPr>
          <w:rFonts w:ascii="Times New Roman" w:hAnsi="Times New Roman" w:cs="Times New Roman"/>
          <w:sz w:val="24"/>
          <w:szCs w:val="24"/>
        </w:rPr>
        <w:t xml:space="preserve">z </w:t>
      </w:r>
      <w:r w:rsidRPr="00B14743">
        <w:rPr>
          <w:rFonts w:ascii="Times New Roman" w:hAnsi="Times New Roman" w:cs="Times New Roman"/>
          <w:sz w:val="24"/>
          <w:szCs w:val="24"/>
        </w:rPr>
        <w:t>kalan kişinin duyarlılığı ve kontamine suya maruziyetin yoğunluğ</w:t>
      </w:r>
      <w:r w:rsidR="0014314C">
        <w:rPr>
          <w:rFonts w:ascii="Times New Roman" w:hAnsi="Times New Roman" w:cs="Times New Roman"/>
          <w:sz w:val="24"/>
          <w:szCs w:val="24"/>
        </w:rPr>
        <w:t>u ile ilgilidir.</w:t>
      </w:r>
    </w:p>
    <w:p w:rsidR="00B434B3" w:rsidRDefault="00B14743" w:rsidP="00B434B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14743">
        <w:rPr>
          <w:rFonts w:ascii="Times New Roman" w:hAnsi="Times New Roman" w:cs="Times New Roman"/>
          <w:sz w:val="24"/>
          <w:szCs w:val="24"/>
        </w:rPr>
        <w:t>Bakterinin</w:t>
      </w:r>
      <w:r w:rsidR="0014314C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bireye bulaşması ve akciğerlere ulaşmasında iki temel yol vardır. Yaygın olarak kabul</w:t>
      </w:r>
      <w:r w:rsidR="0014314C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 xml:space="preserve">gören yol; solunum havasına çevresel kaynaklardan yayılan ve </w:t>
      </w:r>
      <w:r w:rsidRPr="00B14743">
        <w:rPr>
          <w:rFonts w:ascii="Times New Roman" w:hAnsi="Times New Roman" w:cs="Times New Roman"/>
          <w:i/>
          <w:sz w:val="24"/>
          <w:szCs w:val="24"/>
        </w:rPr>
        <w:t>Legionella</w:t>
      </w:r>
      <w:r w:rsidRPr="00B14743">
        <w:rPr>
          <w:rFonts w:ascii="Times New Roman" w:hAnsi="Times New Roman" w:cs="Times New Roman"/>
          <w:sz w:val="24"/>
          <w:szCs w:val="24"/>
        </w:rPr>
        <w:t xml:space="preserve"> içeren su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aerosollerinin solunmasıdır. Suyun bir kuvvet etkisi altında (soğutma-kulelerinin fanları,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jakuzi ve duş başlıkları, sprey nemlendirme ci</w:t>
      </w:r>
      <w:r w:rsidR="004144E7">
        <w:rPr>
          <w:rFonts w:ascii="Times New Roman" w:hAnsi="Times New Roman" w:cs="Times New Roman"/>
          <w:sz w:val="24"/>
          <w:szCs w:val="24"/>
        </w:rPr>
        <w:t>hazları, dekoratif fıskiyeler vb.</w:t>
      </w:r>
      <w:r w:rsidRPr="00B14743">
        <w:rPr>
          <w:rFonts w:ascii="Times New Roman" w:hAnsi="Times New Roman" w:cs="Times New Roman"/>
          <w:sz w:val="24"/>
          <w:szCs w:val="24"/>
        </w:rPr>
        <w:t>) aerosoller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 xml:space="preserve">halinde havaya saçıldığı, </w:t>
      </w:r>
      <w:r w:rsidRPr="00B14743">
        <w:rPr>
          <w:rFonts w:ascii="Times New Roman" w:hAnsi="Times New Roman" w:cs="Times New Roman"/>
          <w:i/>
          <w:sz w:val="24"/>
          <w:szCs w:val="24"/>
        </w:rPr>
        <w:t>Legionella</w:t>
      </w:r>
      <w:r w:rsidRPr="00B14743">
        <w:rPr>
          <w:rFonts w:ascii="Times New Roman" w:hAnsi="Times New Roman" w:cs="Times New Roman"/>
          <w:sz w:val="24"/>
          <w:szCs w:val="24"/>
        </w:rPr>
        <w:t xml:space="preserve"> içeren 5 mikrometreden küçük aerosollerin solunum yolu ile alınarak alveollere ulaştıkları düşünülmektedir. Diğer önemli bulaşma yolu; </w:t>
      </w:r>
      <w:r w:rsidRPr="00B14743">
        <w:rPr>
          <w:rFonts w:ascii="Times New Roman" w:hAnsi="Times New Roman" w:cs="Times New Roman"/>
          <w:i/>
          <w:sz w:val="24"/>
          <w:szCs w:val="24"/>
        </w:rPr>
        <w:t>Legionella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içeren suyun aspirasyonu ya da orofarinkse yerleşmiş bakterinin solunum yollarına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B14743">
        <w:rPr>
          <w:rFonts w:ascii="Times New Roman" w:hAnsi="Times New Roman" w:cs="Times New Roman"/>
          <w:sz w:val="24"/>
          <w:szCs w:val="24"/>
        </w:rPr>
        <w:t>geçmesidir. Bugüne kadar insandan insana bulaşma gösterilememiştir.</w:t>
      </w:r>
    </w:p>
    <w:p w:rsidR="00B434B3" w:rsidRDefault="00344828" w:rsidP="00B434B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44828">
        <w:rPr>
          <w:rFonts w:ascii="Times New Roman" w:hAnsi="Times New Roman" w:cs="Times New Roman"/>
          <w:sz w:val="24"/>
          <w:szCs w:val="24"/>
        </w:rPr>
        <w:t>Konak tarafından alınan bakteri her zaman hastalık yapmaz. Hastalığın ortaya çıkması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için bireyin bazı risk faktörleri taşıyor olması gerekir. En sık karşılaşılan risk faktörleri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arasında ileri yaş (&gt;50 yaş), erkek hasta, kronik akciğer hastalığı, sigara ve alkol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kullanımı, immün sistemi baskılayan herhangi bir hastalığın olması veya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immunsupresyona neden olacak ilaç kullanılması (organ transplantasyonu,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kortikosteroid ve benzeri ilaçların kullanımı, maligniteler, diabetes mellitus vb),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hastanelerde cerrahi işlemler sırasında uygulanan genel anestezi ve endotrakeal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entübasyonlar yer almaktadır.</w:t>
      </w:r>
    </w:p>
    <w:p w:rsidR="00B434B3" w:rsidRDefault="0014314C" w:rsidP="00B434B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9334C">
        <w:rPr>
          <w:rFonts w:ascii="Times New Roman" w:hAnsi="Times New Roman" w:cs="Times New Roman"/>
          <w:sz w:val="24"/>
          <w:szCs w:val="24"/>
        </w:rPr>
        <w:t>Lejyoner hastalığı kontrol programı kapsamında bir vaka saptandığında, bu vakanın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F9334C">
        <w:rPr>
          <w:rFonts w:ascii="Times New Roman" w:hAnsi="Times New Roman" w:cs="Times New Roman"/>
          <w:sz w:val="24"/>
          <w:szCs w:val="24"/>
        </w:rPr>
        <w:t>bakteriyi aldığı kaynağın, başka insanlar için de potansiyel hastalık odağı olabileceği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F9334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linmektedir. Bu nedenle bir an ö</w:t>
      </w:r>
      <w:r w:rsidRPr="00F9334C">
        <w:rPr>
          <w:rFonts w:ascii="Times New Roman" w:hAnsi="Times New Roman" w:cs="Times New Roman"/>
          <w:sz w:val="24"/>
          <w:szCs w:val="24"/>
        </w:rPr>
        <w:t>nce epidemiyolojik araştırmaların başlatılması, kaynak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F9334C">
        <w:rPr>
          <w:rFonts w:ascii="Times New Roman" w:hAnsi="Times New Roman" w:cs="Times New Roman"/>
          <w:sz w:val="24"/>
          <w:szCs w:val="24"/>
        </w:rPr>
        <w:t xml:space="preserve">olduğundan şüphelenilen suyun </w:t>
      </w:r>
      <w:r w:rsidRPr="00F9334C">
        <w:rPr>
          <w:rFonts w:ascii="Times New Roman" w:hAnsi="Times New Roman" w:cs="Times New Roman"/>
          <w:i/>
          <w:sz w:val="24"/>
          <w:szCs w:val="24"/>
        </w:rPr>
        <w:t>Legionella</w:t>
      </w:r>
      <w:r w:rsidRPr="00F9334C">
        <w:rPr>
          <w:rFonts w:ascii="Times New Roman" w:hAnsi="Times New Roman" w:cs="Times New Roman"/>
          <w:sz w:val="24"/>
          <w:szCs w:val="24"/>
        </w:rPr>
        <w:t xml:space="preserve"> varlığı açısından incelenmesi büyük önem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F9334C">
        <w:rPr>
          <w:rFonts w:ascii="Times New Roman" w:hAnsi="Times New Roman" w:cs="Times New Roman"/>
          <w:sz w:val="24"/>
          <w:szCs w:val="24"/>
        </w:rPr>
        <w:t>taşır.</w:t>
      </w:r>
    </w:p>
    <w:p w:rsidR="00344828" w:rsidRPr="00344828" w:rsidRDefault="00344828" w:rsidP="00B434B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44828">
        <w:rPr>
          <w:rFonts w:ascii="Times New Roman" w:hAnsi="Times New Roman" w:cs="Times New Roman"/>
          <w:sz w:val="24"/>
          <w:szCs w:val="24"/>
        </w:rPr>
        <w:t xml:space="preserve">Teorik olarak her bina su sistemi </w:t>
      </w:r>
      <w:r w:rsidRPr="0014314C">
        <w:rPr>
          <w:rFonts w:ascii="Times New Roman" w:hAnsi="Times New Roman" w:cs="Times New Roman"/>
          <w:i/>
          <w:sz w:val="24"/>
          <w:szCs w:val="24"/>
        </w:rPr>
        <w:t>Legionella</w:t>
      </w:r>
      <w:r w:rsidRPr="00344828">
        <w:rPr>
          <w:rFonts w:ascii="Times New Roman" w:hAnsi="Times New Roman" w:cs="Times New Roman"/>
          <w:sz w:val="24"/>
          <w:szCs w:val="24"/>
        </w:rPr>
        <w:t xml:space="preserve"> türleri ile kolonize olabilir. Öte yandan; bir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 xml:space="preserve">bina su sistemi </w:t>
      </w:r>
      <w:r w:rsidRPr="0014314C">
        <w:rPr>
          <w:rFonts w:ascii="Times New Roman" w:hAnsi="Times New Roman" w:cs="Times New Roman"/>
          <w:i/>
          <w:sz w:val="24"/>
          <w:szCs w:val="24"/>
        </w:rPr>
        <w:t>Legionella</w:t>
      </w:r>
      <w:r w:rsidRPr="00344828">
        <w:rPr>
          <w:rFonts w:ascii="Times New Roman" w:hAnsi="Times New Roman" w:cs="Times New Roman"/>
          <w:sz w:val="24"/>
          <w:szCs w:val="24"/>
        </w:rPr>
        <w:t>’larla kolonize olsa bile o binada bulunan bireylerin hiç birinde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hastalık ortaya çıkmayabilir. Bu nedenle seyahat ilişkili Lejyoner hastalığı sürveyansı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esas olarak “vaka sürveyansı” üzerine kurulmuştur. Bu kapsamda bina suyunun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incelenmesi, yalnızca bina ile ilişkili olabileceği düşünülen bir vaka varlığında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epidemiyolojik amaçlar için önerilir. Seyahat ilişkili Lejyoner hastalığı kontrol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programları kapsamında; bildirilmiş bir vaka ile ilişkili olmadığı halde, bina su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 xml:space="preserve">sistemlerinin </w:t>
      </w:r>
      <w:r w:rsidRPr="0014314C">
        <w:rPr>
          <w:rFonts w:ascii="Times New Roman" w:hAnsi="Times New Roman" w:cs="Times New Roman"/>
          <w:i/>
          <w:sz w:val="24"/>
          <w:szCs w:val="24"/>
        </w:rPr>
        <w:t>Legionella</w:t>
      </w:r>
      <w:r w:rsidRPr="00344828">
        <w:rPr>
          <w:rFonts w:ascii="Times New Roman" w:hAnsi="Times New Roman" w:cs="Times New Roman"/>
          <w:sz w:val="24"/>
          <w:szCs w:val="24"/>
        </w:rPr>
        <w:t xml:space="preserve"> varlığı açısından incelenmesi, epidemiyolojik açıdan değer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taşımayan gereksiz bir maliyet ve zaman kaybıdır. Ancak hastane kaynaklı Lejyoner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hastalığının kontrol programları, seyahat ilişkili Lejyoner hastalığı kontrol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 w:rsidRPr="00344828">
        <w:rPr>
          <w:rFonts w:ascii="Times New Roman" w:hAnsi="Times New Roman" w:cs="Times New Roman"/>
          <w:sz w:val="24"/>
          <w:szCs w:val="24"/>
        </w:rPr>
        <w:t>programlarından farklılık gösterir. En önemli fark, vaka olmasa bile hastane su</w:t>
      </w:r>
    </w:p>
    <w:p w:rsidR="00344828" w:rsidRPr="00344828" w:rsidRDefault="00344828" w:rsidP="0034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28">
        <w:rPr>
          <w:rFonts w:ascii="Times New Roman" w:hAnsi="Times New Roman" w:cs="Times New Roman"/>
          <w:sz w:val="24"/>
          <w:szCs w:val="24"/>
        </w:rPr>
        <w:lastRenderedPageBreak/>
        <w:t xml:space="preserve">sistemlerinin düzenli aralıklarla </w:t>
      </w:r>
      <w:r w:rsidRPr="0014314C">
        <w:rPr>
          <w:rFonts w:ascii="Times New Roman" w:hAnsi="Times New Roman" w:cs="Times New Roman"/>
          <w:i/>
          <w:sz w:val="24"/>
          <w:szCs w:val="24"/>
        </w:rPr>
        <w:t>Legionella</w:t>
      </w:r>
      <w:r w:rsidRPr="00344828">
        <w:rPr>
          <w:rFonts w:ascii="Times New Roman" w:hAnsi="Times New Roman" w:cs="Times New Roman"/>
          <w:sz w:val="24"/>
          <w:szCs w:val="24"/>
        </w:rPr>
        <w:t xml:space="preserve"> kolonizasyonu açısından incelenmesi olup,</w:t>
      </w:r>
    </w:p>
    <w:p w:rsidR="00C56FF8" w:rsidRDefault="00344828" w:rsidP="00C56FF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44828">
        <w:rPr>
          <w:rFonts w:ascii="Times New Roman" w:hAnsi="Times New Roman" w:cs="Times New Roman"/>
          <w:sz w:val="24"/>
          <w:szCs w:val="24"/>
        </w:rPr>
        <w:t>amacı hastanelerdeki rutin koruyucu önlemlerin etkinliğinin değerlendirilmesidir.</w:t>
      </w:r>
    </w:p>
    <w:p w:rsidR="00226E33" w:rsidRPr="00DA6CD5" w:rsidRDefault="00C56FF8" w:rsidP="00DA6CD5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A6CD5">
        <w:rPr>
          <w:rFonts w:ascii="Times New Roman" w:hAnsi="Times New Roman" w:cs="Times New Roman"/>
          <w:sz w:val="24"/>
          <w:szCs w:val="24"/>
        </w:rPr>
        <w:t>Hastanelerde suda doğum amacıyla</w:t>
      </w:r>
      <w:r w:rsidR="005A4C91" w:rsidRPr="00DA6CD5">
        <w:rPr>
          <w:rFonts w:ascii="Times New Roman" w:hAnsi="Times New Roman" w:cs="Times New Roman"/>
          <w:sz w:val="24"/>
          <w:szCs w:val="24"/>
        </w:rPr>
        <w:t xml:space="preserve"> </w:t>
      </w:r>
      <w:r w:rsidRPr="00DA6CD5">
        <w:rPr>
          <w:rFonts w:ascii="Times New Roman" w:hAnsi="Times New Roman" w:cs="Times New Roman"/>
          <w:sz w:val="24"/>
          <w:szCs w:val="24"/>
        </w:rPr>
        <w:t xml:space="preserve">kullanılan sıcak su küvetlerinin yeni doğanlarda </w:t>
      </w:r>
      <w:r w:rsidR="00F9334C" w:rsidRPr="00DA6CD5">
        <w:rPr>
          <w:rFonts w:ascii="Times New Roman" w:hAnsi="Times New Roman" w:cs="Times New Roman"/>
          <w:bCs/>
          <w:iCs/>
          <w:sz w:val="24"/>
          <w:szCs w:val="24"/>
        </w:rPr>
        <w:t>Lejyoner hastalığı</w:t>
      </w:r>
      <w:r w:rsidRPr="00DA6CD5">
        <w:rPr>
          <w:rFonts w:ascii="Times New Roman" w:hAnsi="Times New Roman" w:cs="Times New Roman"/>
          <w:bCs/>
          <w:iCs/>
          <w:sz w:val="24"/>
          <w:szCs w:val="24"/>
        </w:rPr>
        <w:t>na yol açma potansiyeli olduğu bilinmektedir.</w:t>
      </w:r>
      <w:r w:rsidR="001B4B25" w:rsidRPr="00DA6CD5">
        <w:rPr>
          <w:rFonts w:ascii="Times New Roman" w:hAnsi="Times New Roman" w:cs="Times New Roman"/>
          <w:sz w:val="24"/>
          <w:szCs w:val="24"/>
        </w:rPr>
        <w:t xml:space="preserve"> </w:t>
      </w:r>
      <w:r w:rsidR="005A4C91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>Lejyoner hastalığı vaka</w:t>
      </w:r>
      <w:r w:rsidR="00226E33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sı </w:t>
      </w:r>
      <w:r w:rsidR="005A4C91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ile bağlantısı olduğu düşünülen sıcak su küvetlerinden </w:t>
      </w:r>
      <w:r w:rsidR="001B4B25" w:rsidRPr="00DA6CD5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Legionella</w:t>
      </w:r>
      <w:r w:rsidR="001B4B25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araştırması amacıyla </w:t>
      </w:r>
      <w:r w:rsidR="005A4C91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>örnek alınması ve takiben</w:t>
      </w:r>
      <w:r w:rsidR="001B4B25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dezenfeksiyon işlemlerinin uygulanması son derece önemlidir.</w:t>
      </w:r>
      <w:r w:rsidR="00226E33" w:rsidRPr="00DA6C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Bu kapsamda sıcak su küvetinin ivedilikle devre dışı bırakılması, </w:t>
      </w:r>
      <w:r w:rsidR="007E15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varsa </w:t>
      </w:r>
      <w:r w:rsidR="00226E33" w:rsidRPr="00DA6CD5">
        <w:rPr>
          <w:rFonts w:ascii="Times New Roman" w:hAnsi="Times New Roman" w:cs="Times New Roman"/>
          <w:color w:val="212121"/>
          <w:sz w:val="24"/>
          <w:szCs w:val="24"/>
        </w:rPr>
        <w:t>hidroterapi jetleri ve sirkülasyon pompalarının kapatılması gereklidir. Su boşaltılmadan önce hastane enfeksiyon kontrol komitesi ve yerel sağlık otoritesi (İl Sağlık Müdürlüğü) ile bağlantı kurulmalıdır.</w:t>
      </w:r>
      <w:r w:rsidR="00DA6CD5" w:rsidRPr="00DA6CD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F6065">
        <w:rPr>
          <w:rFonts w:ascii="Times New Roman" w:hAnsi="Times New Roman" w:cs="Times New Roman"/>
          <w:color w:val="212121"/>
          <w:sz w:val="24"/>
          <w:szCs w:val="24"/>
        </w:rPr>
        <w:t>Bu aşamada; k</w:t>
      </w:r>
      <w:r w:rsidR="00226E33" w:rsidRPr="00DA6CD5">
        <w:rPr>
          <w:rFonts w:ascii="Times New Roman" w:hAnsi="Times New Roman" w:cs="Times New Roman"/>
          <w:color w:val="212121"/>
          <w:sz w:val="24"/>
          <w:szCs w:val="24"/>
        </w:rPr>
        <w:t xml:space="preserve">üvet, hidroterapi jetleri, tahliye </w:t>
      </w:r>
      <w:r w:rsidR="00DA6CD5" w:rsidRPr="00DA6CD5">
        <w:rPr>
          <w:rFonts w:ascii="Times New Roman" w:hAnsi="Times New Roman" w:cs="Times New Roman"/>
          <w:color w:val="212121"/>
          <w:sz w:val="24"/>
          <w:szCs w:val="24"/>
        </w:rPr>
        <w:t>bölümler</w:t>
      </w:r>
      <w:r w:rsidR="007E0326">
        <w:rPr>
          <w:rFonts w:ascii="Times New Roman" w:hAnsi="Times New Roman" w:cs="Times New Roman"/>
          <w:color w:val="212121"/>
          <w:sz w:val="24"/>
          <w:szCs w:val="24"/>
        </w:rPr>
        <w:t xml:space="preserve">i, </w:t>
      </w:r>
      <w:r w:rsidR="00226E33" w:rsidRPr="00DA6CD5">
        <w:rPr>
          <w:rFonts w:ascii="Times New Roman" w:hAnsi="Times New Roman" w:cs="Times New Roman"/>
          <w:color w:val="212121"/>
          <w:sz w:val="24"/>
          <w:szCs w:val="24"/>
        </w:rPr>
        <w:t>filtreler</w:t>
      </w:r>
      <w:r w:rsidR="007E0326">
        <w:rPr>
          <w:rFonts w:ascii="Times New Roman" w:hAnsi="Times New Roman" w:cs="Times New Roman"/>
          <w:color w:val="212121"/>
          <w:sz w:val="24"/>
          <w:szCs w:val="24"/>
        </w:rPr>
        <w:t xml:space="preserve"> ve filtre ortamlarından </w:t>
      </w:r>
      <w:r w:rsidR="00DA6CD5" w:rsidRPr="00DA6CD5">
        <w:rPr>
          <w:rFonts w:ascii="Times New Roman" w:hAnsi="Times New Roman" w:cs="Times New Roman"/>
          <w:color w:val="212121"/>
          <w:sz w:val="24"/>
          <w:szCs w:val="24"/>
        </w:rPr>
        <w:t>örnek alınır, laboratuvar inceleme için Halk Sağlığı Laboratuvarına gönderilir.</w:t>
      </w:r>
      <w:r w:rsidR="00DA6CD5">
        <w:rPr>
          <w:rFonts w:ascii="Times New Roman" w:hAnsi="Times New Roman" w:cs="Times New Roman"/>
          <w:color w:val="212121"/>
          <w:sz w:val="24"/>
          <w:szCs w:val="24"/>
        </w:rPr>
        <w:t xml:space="preserve"> Örnek alınmasının ardından laboratuvar sonucunun çıkması beklenmeden dezenfeksiyon işlemleri uygulanmalıdır. </w:t>
      </w:r>
      <w:r w:rsidR="007E15FE">
        <w:rPr>
          <w:rFonts w:ascii="Times New Roman" w:hAnsi="Times New Roman" w:cs="Times New Roman"/>
          <w:color w:val="212121"/>
          <w:sz w:val="24"/>
          <w:szCs w:val="24"/>
        </w:rPr>
        <w:t>Bu sırada gerekli personel koruyucu ekipman ve N95 solunum yolu maskesi kullanılması önemlidir. S</w:t>
      </w:r>
      <w:r w:rsidR="00DA6CD5">
        <w:rPr>
          <w:rFonts w:ascii="Times New Roman" w:hAnsi="Times New Roman" w:cs="Times New Roman"/>
          <w:color w:val="212121"/>
          <w:sz w:val="24"/>
          <w:szCs w:val="24"/>
        </w:rPr>
        <w:t xml:space="preserve">uda </w:t>
      </w:r>
      <w:r w:rsidR="00DA6CD5" w:rsidRPr="00DA6CD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Legionella </w:t>
      </w:r>
      <w:r w:rsidR="00DA6CD5">
        <w:rPr>
          <w:rFonts w:ascii="Times New Roman" w:hAnsi="Times New Roman" w:cs="Times New Roman"/>
          <w:color w:val="212121"/>
          <w:sz w:val="24"/>
          <w:szCs w:val="24"/>
        </w:rPr>
        <w:t>analizi sonucu negatif gelene kadar sıcak su küveti tekrar kullanıma açılmamalıdır.</w:t>
      </w:r>
      <w:r w:rsidR="00DA6CD5" w:rsidRPr="00DA6CD5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226E33" w:rsidRPr="00DA6CD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1412A0" w:rsidRDefault="00FC721A" w:rsidP="001412A0">
      <w:pPr>
        <w:pStyle w:val="Default"/>
        <w:spacing w:after="24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</w:t>
      </w:r>
      <w:r w:rsidR="006E0301">
        <w:rPr>
          <w:rFonts w:ascii="inherit" w:hAnsi="inherit"/>
          <w:color w:val="212121"/>
        </w:rPr>
        <w:t>ıcak su küvetindeki bütün su</w:t>
      </w:r>
      <w:r w:rsidR="009F6065">
        <w:rPr>
          <w:rFonts w:ascii="inherit" w:hAnsi="inherit"/>
          <w:color w:val="212121"/>
        </w:rPr>
        <w:t>yun</w:t>
      </w:r>
      <w:r w:rsidR="006E0301">
        <w:rPr>
          <w:rFonts w:ascii="inherit" w:hAnsi="inherit"/>
          <w:color w:val="212121"/>
        </w:rPr>
        <w:t xml:space="preserve"> boşaltılması yerel sağlık otoritesinin önerileri doğrultusunda gerçekleştirilir. </w:t>
      </w:r>
      <w:r>
        <w:rPr>
          <w:rFonts w:ascii="inherit" w:hAnsi="inherit"/>
          <w:color w:val="212121"/>
        </w:rPr>
        <w:t xml:space="preserve">Küvet yüzeyi </w:t>
      </w:r>
      <w:r w:rsidR="006E0301">
        <w:rPr>
          <w:rFonts w:ascii="inherit" w:hAnsi="inherit"/>
          <w:color w:val="212121"/>
        </w:rPr>
        <w:t xml:space="preserve">ve sirkülasyon </w:t>
      </w:r>
      <w:r>
        <w:rPr>
          <w:rFonts w:ascii="inherit" w:hAnsi="inherit"/>
          <w:color w:val="212121"/>
        </w:rPr>
        <w:t xml:space="preserve">bileşenleri iyice </w:t>
      </w:r>
      <w:r w:rsidR="006E0301">
        <w:rPr>
          <w:rFonts w:ascii="inherit" w:hAnsi="inherit"/>
          <w:color w:val="212121"/>
        </w:rPr>
        <w:t>fırçala</w:t>
      </w:r>
      <w:r>
        <w:rPr>
          <w:rFonts w:ascii="inherit" w:hAnsi="inherit"/>
          <w:color w:val="212121"/>
        </w:rPr>
        <w:t xml:space="preserve">nır. Biyofilm tabakasının </w:t>
      </w:r>
      <w:r w:rsidR="006E0301">
        <w:rPr>
          <w:rFonts w:ascii="inherit" w:hAnsi="inherit"/>
          <w:color w:val="212121"/>
        </w:rPr>
        <w:t xml:space="preserve">giderilmesi için </w:t>
      </w:r>
      <w:r w:rsidR="004144E7">
        <w:rPr>
          <w:rFonts w:ascii="inherit" w:hAnsi="inherit"/>
          <w:color w:val="212121"/>
        </w:rPr>
        <w:t>mini</w:t>
      </w:r>
      <w:r w:rsidR="009F6065">
        <w:rPr>
          <w:rFonts w:ascii="inherit" w:hAnsi="inherit"/>
          <w:color w:val="212121"/>
        </w:rPr>
        <w:t xml:space="preserve">mum </w:t>
      </w:r>
      <w:r w:rsidR="006E0301">
        <w:rPr>
          <w:rFonts w:ascii="inherit" w:hAnsi="inherit"/>
          <w:color w:val="212121"/>
        </w:rPr>
        <w:t xml:space="preserve">5 </w:t>
      </w:r>
      <w:r>
        <w:rPr>
          <w:rFonts w:ascii="inherit" w:hAnsi="inherit"/>
          <w:color w:val="212121"/>
        </w:rPr>
        <w:t xml:space="preserve">ppm konsantrasyonda serbest klorlu </w:t>
      </w:r>
      <w:r w:rsidR="006E0301">
        <w:rPr>
          <w:rFonts w:ascii="inherit" w:hAnsi="inherit"/>
          <w:color w:val="212121"/>
        </w:rPr>
        <w:t>su kullanı</w:t>
      </w:r>
      <w:r>
        <w:rPr>
          <w:rFonts w:ascii="inherit" w:hAnsi="inherit"/>
          <w:color w:val="212121"/>
        </w:rPr>
        <w:t xml:space="preserve">lır. Fırçalamadan sonra, küvet; temiz su ile durulanır </w:t>
      </w:r>
      <w:r w:rsidR="006E0301">
        <w:rPr>
          <w:rFonts w:ascii="inherit" w:hAnsi="inherit"/>
          <w:color w:val="212121"/>
        </w:rPr>
        <w:t>ve atığa</w:t>
      </w:r>
      <w:r>
        <w:rPr>
          <w:rFonts w:ascii="inherit" w:hAnsi="inherit"/>
          <w:color w:val="212121"/>
        </w:rPr>
        <w:t xml:space="preserve"> gönderilir. Filtreler veya filtre ortamları değiştirildikten sonra normal katı atık olarak atılır.</w:t>
      </w:r>
      <w:r w:rsidR="009A663C">
        <w:rPr>
          <w:rFonts w:ascii="inherit" w:hAnsi="inherit"/>
          <w:color w:val="212121"/>
        </w:rPr>
        <w:t xml:space="preserve"> </w:t>
      </w:r>
      <w:r w:rsidR="00DE66A8">
        <w:rPr>
          <w:rFonts w:ascii="inherit" w:hAnsi="inherit"/>
          <w:color w:val="212121"/>
        </w:rPr>
        <w:t>Sıcak su küvetindeki vanalar, sensörler vb bütün bileşenler iyice incelenir, g</w:t>
      </w:r>
      <w:r w:rsidR="009A663C">
        <w:rPr>
          <w:rFonts w:ascii="inherit" w:hAnsi="inherit"/>
          <w:color w:val="212121"/>
        </w:rPr>
        <w:t>erekli onarımlar yapılır</w:t>
      </w:r>
      <w:r w:rsidR="00DE66A8">
        <w:rPr>
          <w:rFonts w:ascii="inherit" w:hAnsi="inherit"/>
          <w:color w:val="212121"/>
        </w:rPr>
        <w:t>.</w:t>
      </w:r>
    </w:p>
    <w:p w:rsidR="002305F8" w:rsidRPr="007E0326" w:rsidRDefault="001412A0" w:rsidP="007E0326">
      <w:pPr>
        <w:pStyle w:val="Default"/>
        <w:spacing w:after="240"/>
      </w:pPr>
      <w:r w:rsidRPr="001412A0">
        <w:rPr>
          <w:rFonts w:ascii="Times New Roman" w:hAnsi="Times New Roman" w:cs="Times New Roman"/>
          <w:color w:val="212121"/>
        </w:rPr>
        <w:t>Sıcak su küveti 20 ppm serbest klor kullanarak yeniden doldurulur ve hiperklorinizasyon işlemi uygulanır. Hidroterapi jetleri kapalı tutularak bir saat boyunca hiperklorinize suyun t</w:t>
      </w:r>
      <w:r w:rsidR="004144E7">
        <w:rPr>
          <w:rFonts w:ascii="Times New Roman" w:hAnsi="Times New Roman" w:cs="Times New Roman"/>
          <w:color w:val="212121"/>
        </w:rPr>
        <w:t>üm sıcak su küveti sisteminde</w:t>
      </w:r>
      <w:r w:rsidRPr="001412A0">
        <w:rPr>
          <w:rFonts w:ascii="Times New Roman" w:hAnsi="Times New Roman" w:cs="Times New Roman"/>
          <w:color w:val="212121"/>
        </w:rPr>
        <w:t xml:space="preserve"> sirküle olması sağlanır. Daha sonra hidroterapi jetleri açılarak hiperklorinize su, ilave dokuz saat daha sirküle edilir. Bu 10 saat süresince sistemdeki serbest klor miktarının 20 ppm olması sağlanır.</w:t>
      </w:r>
      <w:r w:rsidR="00FA382C">
        <w:rPr>
          <w:rFonts w:ascii="Times New Roman" w:hAnsi="Times New Roman" w:cs="Times New Roman"/>
          <w:color w:val="212121"/>
        </w:rPr>
        <w:t xml:space="preserve"> </w:t>
      </w:r>
      <w:r w:rsidR="007E0326" w:rsidRPr="007E0326">
        <w:rPr>
          <w:rFonts w:ascii="Times New Roman" w:hAnsi="Times New Roman" w:cs="Times New Roman"/>
          <w:color w:val="212121"/>
        </w:rPr>
        <w:t>Tüm sistem,</w:t>
      </w:r>
      <w:r w:rsidR="002305F8" w:rsidRPr="007E0326">
        <w:rPr>
          <w:rFonts w:ascii="Times New Roman" w:hAnsi="Times New Roman" w:cs="Times New Roman"/>
          <w:color w:val="212121"/>
        </w:rPr>
        <w:t xml:space="preserve"> </w:t>
      </w:r>
      <w:r w:rsidR="007E0326" w:rsidRPr="007E0326">
        <w:rPr>
          <w:rFonts w:ascii="Times New Roman" w:hAnsi="Times New Roman" w:cs="Times New Roman"/>
          <w:color w:val="212121"/>
        </w:rPr>
        <w:t xml:space="preserve">su ile iyice yıkanır. Bu sayede </w:t>
      </w:r>
      <w:r w:rsidR="002305F8" w:rsidRPr="007E0326">
        <w:rPr>
          <w:rFonts w:ascii="Times New Roman" w:hAnsi="Times New Roman" w:cs="Times New Roman"/>
          <w:color w:val="212121"/>
        </w:rPr>
        <w:t>tüm ekipmanl</w:t>
      </w:r>
      <w:r w:rsidR="007E0326" w:rsidRPr="007E0326">
        <w:rPr>
          <w:rFonts w:ascii="Times New Roman" w:hAnsi="Times New Roman" w:cs="Times New Roman"/>
          <w:color w:val="212121"/>
        </w:rPr>
        <w:t>ardan hiperklorinize su temizlenmiş olur.</w:t>
      </w:r>
    </w:p>
    <w:p w:rsidR="001C1432" w:rsidRDefault="007E0326" w:rsidP="001C1432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Sistemin normal çalışma koşullarına getirilmesinin ardından, en az 24 saat sonra, </w:t>
      </w:r>
      <w:r w:rsidRPr="001C1432">
        <w:rPr>
          <w:rFonts w:ascii="Times New Roman" w:hAnsi="Times New Roman" w:cs="Times New Roman"/>
          <w:i/>
          <w:color w:val="212121"/>
          <w:sz w:val="24"/>
          <w:szCs w:val="24"/>
        </w:rPr>
        <w:t>Legionella</w:t>
      </w:r>
      <w:r w:rsidRPr="001C1432">
        <w:rPr>
          <w:rFonts w:ascii="Times New Roman" w:hAnsi="Times New Roman" w:cs="Times New Roman"/>
          <w:color w:val="212121"/>
          <w:sz w:val="24"/>
          <w:szCs w:val="24"/>
        </w:rPr>
        <w:t>'nın ortadan kaldırıldığını doğrulamak</w:t>
      </w:r>
      <w:r w:rsidR="009F6065">
        <w:rPr>
          <w:rFonts w:ascii="Times New Roman" w:hAnsi="Times New Roman" w:cs="Times New Roman"/>
          <w:color w:val="212121"/>
          <w:sz w:val="24"/>
          <w:szCs w:val="24"/>
        </w:rPr>
        <w:t xml:space="preserve"> amacıyla yeni örnekler alınır: </w:t>
      </w:r>
      <w:r w:rsidRPr="001C1432">
        <w:rPr>
          <w:rFonts w:ascii="Times New Roman" w:hAnsi="Times New Roman" w:cs="Times New Roman"/>
          <w:color w:val="212121"/>
          <w:sz w:val="24"/>
          <w:szCs w:val="24"/>
        </w:rPr>
        <w:t>Küve</w:t>
      </w:r>
      <w:r w:rsidR="007E15FE">
        <w:rPr>
          <w:rFonts w:ascii="Times New Roman" w:hAnsi="Times New Roman" w:cs="Times New Roman"/>
          <w:color w:val="212121"/>
          <w:sz w:val="24"/>
          <w:szCs w:val="24"/>
        </w:rPr>
        <w:t xml:space="preserve">t, </w:t>
      </w:r>
      <w:r w:rsidRPr="001C1432">
        <w:rPr>
          <w:rFonts w:ascii="Times New Roman" w:hAnsi="Times New Roman" w:cs="Times New Roman"/>
          <w:color w:val="212121"/>
          <w:sz w:val="24"/>
          <w:szCs w:val="24"/>
        </w:rPr>
        <w:t>hidroterapi jetleri, tahliye bölümleri, filtreler, filtre ortamları ve sıcak su küveti sisteminin pozitiflik tespit edilen bölümünden tekrar örnek alınır.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275BF" w:rsidRPr="001C1432">
        <w:rPr>
          <w:rFonts w:ascii="Times New Roman" w:hAnsi="Times New Roman" w:cs="Times New Roman"/>
          <w:i/>
          <w:color w:val="212121"/>
          <w:sz w:val="24"/>
          <w:szCs w:val="24"/>
        </w:rPr>
        <w:t>Legionella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 bakter</w:t>
      </w:r>
      <w:r w:rsidR="009F6065">
        <w:rPr>
          <w:rFonts w:ascii="Times New Roman" w:hAnsi="Times New Roman" w:cs="Times New Roman"/>
          <w:color w:val="212121"/>
          <w:sz w:val="24"/>
          <w:szCs w:val="24"/>
        </w:rPr>
        <w:t>ilerinin ortadan kaldırıldığı doğrulan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>ana kadar sıcak küveti kapalı tutulur.</w:t>
      </w:r>
      <w:r w:rsidR="001C1432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 S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ıcak </w:t>
      </w:r>
      <w:r w:rsidR="001C1432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su 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>küveti</w:t>
      </w:r>
      <w:r w:rsidR="001C1432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ni 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tekrar </w:t>
      </w:r>
      <w:r w:rsidR="001C1432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kullanıma </w:t>
      </w:r>
      <w:r w:rsidR="008275BF" w:rsidRPr="001C1432">
        <w:rPr>
          <w:rFonts w:ascii="Times New Roman" w:hAnsi="Times New Roman" w:cs="Times New Roman"/>
          <w:color w:val="212121"/>
          <w:sz w:val="24"/>
          <w:szCs w:val="24"/>
        </w:rPr>
        <w:t>açma</w:t>
      </w:r>
      <w:r w:rsidR="001C1432" w:rsidRPr="001C1432">
        <w:rPr>
          <w:rFonts w:ascii="Times New Roman" w:hAnsi="Times New Roman" w:cs="Times New Roman"/>
          <w:color w:val="212121"/>
          <w:sz w:val="24"/>
          <w:szCs w:val="24"/>
        </w:rPr>
        <w:t xml:space="preserve">dan önce, suyun </w:t>
      </w:r>
      <w:r w:rsidR="00404072">
        <w:rPr>
          <w:rFonts w:ascii="Times New Roman" w:hAnsi="Times New Roman" w:cs="Times New Roman"/>
          <w:color w:val="212121"/>
          <w:sz w:val="24"/>
          <w:szCs w:val="24"/>
        </w:rPr>
        <w:t xml:space="preserve">kalitesinin, </w:t>
      </w:r>
      <w:r w:rsidR="001C1432" w:rsidRPr="001C1432">
        <w:rPr>
          <w:rFonts w:ascii="Times New Roman" w:hAnsi="Times New Roman" w:cs="Times New Roman"/>
          <w:color w:val="212121"/>
          <w:sz w:val="24"/>
          <w:szCs w:val="24"/>
        </w:rPr>
        <w:t>klor ve pH seviyelerinin yerel standartları karşıladığından emin olunur.</w:t>
      </w:r>
    </w:p>
    <w:p w:rsidR="00404072" w:rsidRDefault="00404072" w:rsidP="001C1432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7E15FE" w:rsidRPr="007E15FE" w:rsidRDefault="00404072" w:rsidP="00404072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Sıcak su küvetlerinin rutin bakım ve izlemleri </w:t>
      </w:r>
      <w:r w:rsidRPr="007E15FE">
        <w:rPr>
          <w:rFonts w:ascii="Times New Roman" w:hAnsi="Times New Roman" w:cs="Times New Roman"/>
          <w:sz w:val="24"/>
          <w:szCs w:val="24"/>
        </w:rPr>
        <w:t xml:space="preserve">sırasında </w:t>
      </w:r>
      <w:r w:rsidRPr="007E15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 kalitesinin standartlara uygun olması önemlidir.</w:t>
      </w:r>
      <w:r w:rsidR="00FA38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Eğer sıcak </w:t>
      </w:r>
      <w:r w:rsidR="007E15FE"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su </w:t>
      </w:r>
      <w:r w:rsidRPr="007E15FE">
        <w:rPr>
          <w:rFonts w:ascii="Times New Roman" w:hAnsi="Times New Roman" w:cs="Times New Roman"/>
          <w:color w:val="212121"/>
          <w:sz w:val="24"/>
          <w:szCs w:val="24"/>
        </w:rPr>
        <w:t>küvet</w:t>
      </w:r>
      <w:r w:rsidR="007E15FE" w:rsidRPr="007E15FE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 bir salgın ile ilişkili ise,</w:t>
      </w:r>
      <w:r w:rsidR="007E15FE"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 küvetin üç ay süresince her iki haftada bir</w:t>
      </w:r>
      <w:r w:rsidR="009F606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7E15FE"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takip eden üç aylık sürede ise aylık </w:t>
      </w:r>
      <w:r w:rsidR="00494EB7">
        <w:rPr>
          <w:rFonts w:ascii="Times New Roman" w:hAnsi="Times New Roman" w:cs="Times New Roman"/>
          <w:color w:val="212121"/>
          <w:sz w:val="24"/>
          <w:szCs w:val="24"/>
        </w:rPr>
        <w:t xml:space="preserve">olarak </w:t>
      </w:r>
      <w:r w:rsidR="009F6065" w:rsidRPr="007E15FE">
        <w:rPr>
          <w:rFonts w:ascii="Times New Roman" w:hAnsi="Times New Roman" w:cs="Times New Roman"/>
          <w:color w:val="212121"/>
          <w:sz w:val="24"/>
          <w:szCs w:val="24"/>
        </w:rPr>
        <w:t>kültür yöntemi ile incelenmesi</w:t>
      </w:r>
      <w:r w:rsidR="009F606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E15FE" w:rsidRPr="007E15FE">
        <w:rPr>
          <w:rFonts w:ascii="Times New Roman" w:hAnsi="Times New Roman" w:cs="Times New Roman"/>
          <w:color w:val="212121"/>
          <w:sz w:val="24"/>
          <w:szCs w:val="24"/>
        </w:rPr>
        <w:t>gerekir.</w:t>
      </w:r>
      <w:r w:rsidR="007E15F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E15FE" w:rsidRPr="007E15FE">
        <w:rPr>
          <w:rFonts w:ascii="Times New Roman" w:hAnsi="Times New Roman" w:cs="Times New Roman"/>
          <w:color w:val="212121"/>
          <w:sz w:val="24"/>
          <w:szCs w:val="24"/>
        </w:rPr>
        <w:t xml:space="preserve">Bu altı aylık dönemde </w:t>
      </w:r>
      <w:r w:rsidR="009F6065">
        <w:rPr>
          <w:rFonts w:ascii="Times New Roman" w:hAnsi="Times New Roman" w:cs="Times New Roman"/>
          <w:color w:val="212121"/>
          <w:sz w:val="24"/>
          <w:szCs w:val="24"/>
        </w:rPr>
        <w:t xml:space="preserve">herhangi bir aşamada </w:t>
      </w:r>
      <w:r w:rsidR="007E15FE" w:rsidRPr="007E15FE">
        <w:rPr>
          <w:rFonts w:ascii="Times New Roman" w:hAnsi="Times New Roman" w:cs="Times New Roman"/>
          <w:i/>
          <w:iCs/>
          <w:sz w:val="24"/>
          <w:szCs w:val="24"/>
        </w:rPr>
        <w:t xml:space="preserve">Legionella </w:t>
      </w:r>
      <w:r w:rsidR="007E15FE" w:rsidRPr="007E15FE">
        <w:rPr>
          <w:rFonts w:ascii="Times New Roman" w:hAnsi="Times New Roman" w:cs="Times New Roman"/>
          <w:iCs/>
          <w:sz w:val="24"/>
          <w:szCs w:val="24"/>
        </w:rPr>
        <w:t>saptanması durumunda,</w:t>
      </w:r>
      <w:r w:rsidR="00494E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065">
        <w:rPr>
          <w:rFonts w:ascii="Times New Roman" w:hAnsi="Times New Roman" w:cs="Times New Roman"/>
          <w:iCs/>
          <w:sz w:val="24"/>
          <w:szCs w:val="24"/>
        </w:rPr>
        <w:t xml:space="preserve">gerekli </w:t>
      </w:r>
      <w:r w:rsidR="007E15FE" w:rsidRPr="007E15FE">
        <w:rPr>
          <w:rFonts w:ascii="Times New Roman" w:hAnsi="Times New Roman" w:cs="Times New Roman"/>
          <w:iCs/>
          <w:sz w:val="24"/>
          <w:szCs w:val="24"/>
        </w:rPr>
        <w:t>dezenfeksiyon işlem</w:t>
      </w:r>
      <w:r w:rsidR="00494EB7">
        <w:rPr>
          <w:rFonts w:ascii="Times New Roman" w:hAnsi="Times New Roman" w:cs="Times New Roman"/>
          <w:iCs/>
          <w:sz w:val="24"/>
          <w:szCs w:val="24"/>
        </w:rPr>
        <w:t xml:space="preserve">leri </w:t>
      </w:r>
      <w:r w:rsidR="007E15FE" w:rsidRPr="007E15FE">
        <w:rPr>
          <w:rFonts w:ascii="Times New Roman" w:hAnsi="Times New Roman" w:cs="Times New Roman"/>
          <w:iCs/>
          <w:sz w:val="24"/>
          <w:szCs w:val="24"/>
        </w:rPr>
        <w:t xml:space="preserve">uygulanmalı ve süreç yeniden başlatılmalıdır. </w:t>
      </w:r>
    </w:p>
    <w:p w:rsidR="007E15FE" w:rsidRPr="007E15FE" w:rsidRDefault="007E15FE" w:rsidP="00404072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7E15FE" w:rsidRDefault="007E15FE" w:rsidP="00404072">
      <w:pPr>
        <w:pStyle w:val="HTMLncedenBiimlendirilmi"/>
        <w:shd w:val="clear" w:color="auto" w:fill="FFFFFF"/>
        <w:rPr>
          <w:rFonts w:ascii="inherit" w:hAnsi="inherit"/>
          <w:color w:val="212121"/>
        </w:rPr>
      </w:pPr>
    </w:p>
    <w:p w:rsidR="001C1432" w:rsidRDefault="001C1432" w:rsidP="008275BF">
      <w:pPr>
        <w:pStyle w:val="HTMLncedenBiimlendirilmi"/>
        <w:shd w:val="clear" w:color="auto" w:fill="FFFFFF"/>
        <w:rPr>
          <w:rFonts w:ascii="inherit" w:hAnsi="inherit"/>
          <w:color w:val="212121"/>
        </w:rPr>
      </w:pPr>
    </w:p>
    <w:p w:rsidR="00F9334C" w:rsidRDefault="00F9334C" w:rsidP="002305F8">
      <w:pPr>
        <w:pStyle w:val="Default"/>
      </w:pPr>
    </w:p>
    <w:p w:rsidR="008275BF" w:rsidRPr="00F9334C" w:rsidRDefault="008275BF" w:rsidP="002305F8">
      <w:pPr>
        <w:pStyle w:val="Default"/>
      </w:pPr>
    </w:p>
    <w:sectPr w:rsidR="008275BF" w:rsidRPr="00F933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6D" w:rsidRDefault="0012056D" w:rsidP="00F9334C">
      <w:pPr>
        <w:spacing w:after="0" w:line="240" w:lineRule="auto"/>
      </w:pPr>
      <w:r>
        <w:separator/>
      </w:r>
    </w:p>
  </w:endnote>
  <w:endnote w:type="continuationSeparator" w:id="0">
    <w:p w:rsidR="0012056D" w:rsidRDefault="0012056D" w:rsidP="00F9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519626"/>
      <w:docPartObj>
        <w:docPartGallery w:val="Page Numbers (Bottom of Page)"/>
        <w:docPartUnique/>
      </w:docPartObj>
    </w:sdtPr>
    <w:sdtEndPr/>
    <w:sdtContent>
      <w:p w:rsidR="008275BF" w:rsidRDefault="00576E7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5BF" w:rsidRDefault="00827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6D" w:rsidRDefault="0012056D" w:rsidP="00F9334C">
      <w:pPr>
        <w:spacing w:after="0" w:line="240" w:lineRule="auto"/>
      </w:pPr>
      <w:r>
        <w:separator/>
      </w:r>
    </w:p>
  </w:footnote>
  <w:footnote w:type="continuationSeparator" w:id="0">
    <w:p w:rsidR="0012056D" w:rsidRDefault="0012056D" w:rsidP="00F9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23F8CC"/>
    <w:multiLevelType w:val="hybridMultilevel"/>
    <w:tmpl w:val="643A88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EEA4B6"/>
    <w:multiLevelType w:val="hybridMultilevel"/>
    <w:tmpl w:val="DE17F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3214CB"/>
    <w:multiLevelType w:val="hybridMultilevel"/>
    <w:tmpl w:val="E30DE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7F6136"/>
    <w:multiLevelType w:val="hybridMultilevel"/>
    <w:tmpl w:val="0C0EA9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AA8E66"/>
    <w:multiLevelType w:val="hybridMultilevel"/>
    <w:tmpl w:val="E854D79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C504E0"/>
    <w:multiLevelType w:val="hybridMultilevel"/>
    <w:tmpl w:val="454675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91B973"/>
    <w:multiLevelType w:val="hybridMultilevel"/>
    <w:tmpl w:val="23AC3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D8"/>
    <w:rsid w:val="0012056D"/>
    <w:rsid w:val="001412A0"/>
    <w:rsid w:val="0014314C"/>
    <w:rsid w:val="00181706"/>
    <w:rsid w:val="001849D9"/>
    <w:rsid w:val="001B4B25"/>
    <w:rsid w:val="001C1432"/>
    <w:rsid w:val="001C5DC9"/>
    <w:rsid w:val="00226E33"/>
    <w:rsid w:val="002305F8"/>
    <w:rsid w:val="002A5421"/>
    <w:rsid w:val="002F70B6"/>
    <w:rsid w:val="00344828"/>
    <w:rsid w:val="0037143F"/>
    <w:rsid w:val="003B1671"/>
    <w:rsid w:val="00404072"/>
    <w:rsid w:val="004144E7"/>
    <w:rsid w:val="00494EB7"/>
    <w:rsid w:val="00576E70"/>
    <w:rsid w:val="005A4C91"/>
    <w:rsid w:val="006E0301"/>
    <w:rsid w:val="00725785"/>
    <w:rsid w:val="00750CAD"/>
    <w:rsid w:val="007E0326"/>
    <w:rsid w:val="007E15FE"/>
    <w:rsid w:val="008275BF"/>
    <w:rsid w:val="00924751"/>
    <w:rsid w:val="009A663C"/>
    <w:rsid w:val="009A75EA"/>
    <w:rsid w:val="009B135E"/>
    <w:rsid w:val="009F6065"/>
    <w:rsid w:val="00AB7CD8"/>
    <w:rsid w:val="00B14743"/>
    <w:rsid w:val="00B434B3"/>
    <w:rsid w:val="00C56FF8"/>
    <w:rsid w:val="00D07317"/>
    <w:rsid w:val="00D911D5"/>
    <w:rsid w:val="00DA6CD5"/>
    <w:rsid w:val="00DE66A8"/>
    <w:rsid w:val="00E17DD9"/>
    <w:rsid w:val="00E35867"/>
    <w:rsid w:val="00E638C8"/>
    <w:rsid w:val="00F2147D"/>
    <w:rsid w:val="00F46D5A"/>
    <w:rsid w:val="00F850D4"/>
    <w:rsid w:val="00F9334C"/>
    <w:rsid w:val="00FA382C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77B8-8806-4ABF-B8DE-A7B0280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7CD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Kpr">
    <w:name w:val="Hyperlink"/>
    <w:uiPriority w:val="99"/>
    <w:unhideWhenUsed/>
    <w:rsid w:val="00F9334C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unhideWhenUsed/>
    <w:rsid w:val="00F9334C"/>
    <w:pPr>
      <w:overflowPunct w:val="0"/>
      <w:autoSpaceDE w:val="0"/>
      <w:autoSpaceDN w:val="0"/>
      <w:adjustRightInd w:val="0"/>
      <w:spacing w:after="120" w:line="240" w:lineRule="auto"/>
      <w:ind w:left="284" w:hanging="284"/>
      <w:textAlignment w:val="baseline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F9334C"/>
    <w:rPr>
      <w:rFonts w:ascii="Verdana" w:eastAsia="Times New Roman" w:hAnsi="Verdana" w:cs="Times New Roman"/>
      <w:sz w:val="18"/>
      <w:szCs w:val="20"/>
      <w:lang w:val="en-US"/>
    </w:rPr>
  </w:style>
  <w:style w:type="character" w:styleId="SonnotBavurusu">
    <w:name w:val="endnote reference"/>
    <w:rsid w:val="00F9334C"/>
    <w:rPr>
      <w:vertAlign w:val="baseline"/>
    </w:rPr>
  </w:style>
  <w:style w:type="paragraph" w:styleId="stbilgi">
    <w:name w:val="header"/>
    <w:basedOn w:val="Normal"/>
    <w:link w:val="stbilgiChar"/>
    <w:uiPriority w:val="99"/>
    <w:semiHidden/>
    <w:unhideWhenUsed/>
    <w:rsid w:val="0034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828"/>
  </w:style>
  <w:style w:type="paragraph" w:styleId="Altbilgi">
    <w:name w:val="footer"/>
    <w:basedOn w:val="Normal"/>
    <w:link w:val="AltbilgiChar"/>
    <w:uiPriority w:val="99"/>
    <w:unhideWhenUsed/>
    <w:rsid w:val="0034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828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A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A4C91"/>
    <w:rPr>
      <w:rFonts w:ascii="Courier New" w:eastAsia="Times New Roman" w:hAnsi="Courier New" w:cs="Courier New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26E3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user</cp:lastModifiedBy>
  <cp:revision>2</cp:revision>
  <dcterms:created xsi:type="dcterms:W3CDTF">2018-07-16T09:56:00Z</dcterms:created>
  <dcterms:modified xsi:type="dcterms:W3CDTF">2018-07-16T09:56:00Z</dcterms:modified>
</cp:coreProperties>
</file>